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Александр Куренков вручил государственные награды личномусоставу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26.02.202613:02</w:t>
            </w:r>
          </w:p>
        </w:tc>
      </w:tr>
      <w:tr>
        <w:trPr/>
        <w:tc>
          <w:tcPr>
            <w:tcBorders>
              <w:bottom w:val="single" w:sz="6" w:color="fffffff"/>
            </w:tcBorders>
          </w:tcPr>
          <w:p>
            <w:pPr>
              <w:jc w:val="start"/>
            </w:pPr>
            <w:r>
              <w:rPr>
                <w:sz w:val="24"/>
                <w:szCs w:val="24"/>
                <w:b w:val="1"/>
                <w:bCs w:val="1"/>
              </w:rPr>
              <w:t xml:space="preserve">Александр Куренков вручил государственные награды личному составуМЧС России</w:t>
            </w:r>
          </w:p>
        </w:tc>
      </w:tr>
      <w:tr>
        <w:trPr/>
        <w:tc>
          <w:tcPr>
            <w:tcBorders>
              <w:bottom w:val="single" w:sz="6" w:color="fffffff"/>
            </w:tcBorders>
          </w:tcPr>
          <w:p>
            <w:pPr>
              <w:jc w:val="center"/>
            </w:pPr>
          </w:p>
        </w:tc>
      </w:tr>
      <w:tr>
        <w:trPr/>
        <w:tc>
          <w:tcPr/>
          <w:p>
            <w:pPr>
              <w:jc w:val="start"/>
            </w:pPr>
            <w:r>
              <w:rPr/>
              <w:t xml:space="preserve">Министр МЧСРоссии вручил государственные награды экипажу</w:t>
            </w:r>
            <w:br/>
            <w:br/>
            <w:r>
              <w:rPr/>
              <w:t xml:space="preserve">ФГБУ «Южный АСЦ МЧС России»</w:t>
            </w:r>
            <w:br/>
            <w:br/>
            <w:r>
              <w:rPr/>
              <w:t xml:space="preserve">Накануне Дня спасателя отмечены профессиональные достижениясотрудников ведомства, их самоотверженность при исполнениислужебного долга. Соответствующий указ на днях подписал ПрезидентРоссийской Федерации Владимир Путин. Глава ведомства АлександрКуренков вручил медали «За отвагу», «За отвагу на пожаре», «Заспасение погибавших», почетные грамоты и благодарности ПрезидентаРоссийской Федерации.</w:t>
            </w:r>
            <w:br/>
            <w:br/>
            <w:r>
              <w:rPr/>
              <w:t xml:space="preserve">Экипаж авиационного звена (на Ми-8, г. Симферополь) ФГБУ «Южный АСЦМЧС России» получив сигнал незамедлительно приступил к выполнениюпоступившей задачи. Экипаж вертолета Ми-8МТВ-1 в сложныхметеоусловиях, близкие к предельным (сильное волнение моря до 7баллов) произвел взлет и последовал в намеченный район поискатерпящих бедствие моряков. Разлитие нефтепродуктов осложняло поискпострадавших.</w:t>
            </w:r>
            <w:br/>
            <w:br/>
            <w:r>
              <w:rPr/>
              <w:t xml:space="preserve">Благодаря правильно выбранному способу поиска и высоте полета, вкратчайшие сроки терпящие бедствие моряки были визуально обнаруженыи спасены.</w:t>
            </w:r>
            <w:br/>
            <w:br/>
            <w:r>
              <w:rPr/>
              <w:t xml:space="preserve">«Ваше отношение к выполнению служебных обязанностей, ваш труд,решения и поступки лежат в основе эффективной работы Министерства иявляются залогом безопасности граждан нашей страны. Вы идете туда,где труднее всего, и делаете все, чтобы спасти и защитить людей.Ваши мужество и верность долгу являются примером для всех, а вы,несомненно, достойны самых высоких наград», - отметил АлександрКуренков.</w:t>
            </w:r>
            <w:br/>
            <w:br/>
            <w:r>
              <w:rPr/>
              <w:t xml:space="preserve">Также, 27 декабря 2025 года состоялось торжественное построениеличного состава Южного авиационно-спасательного центра МЧС России,на котором был зачитан приказ о поощрении личного состава, а такжеофицерам, спасателям и работникам центра были вручены очередныевоинские звания, ведомственные награды, почетные грамоты отМинистра по делам гражданской обороны, чрезвычайным ситуациям иликвидаций последствий стихийных бедствий.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2026-05-02T06:26:02+03:00</dcterms:created>
  <dcterms:modified xsi:type="dcterms:W3CDTF">2026-05-02T06:26:02+03:00</dcterms:modified>
</cp:coreProperties>
</file>

<file path=docProps/custom.xml><?xml version="1.0" encoding="utf-8"?>
<Properties xmlns="http://schemas.openxmlformats.org/officeDocument/2006/custom-properties" xmlns:vt="http://schemas.openxmlformats.org/officeDocument/2006/docPropsVTypes"/>
</file>