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Тренировки спасателей в Ростовской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Тренировки спасателей в Ростовской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Тренировкиспасателей в Ростовской области</w:t>
            </w:r>
            <w:br/>
            <w:br/>
            <w:r>
              <w:rPr/>
              <w:t xml:space="preserve">В соответствии с планом мероприятий МЧС России спланированных наапрель 2025 года, 28 апреля 2025 года летный состав Авиационногоотряда (г. Ростов-на-Дону) ФГБУ «ЮЖНЫЙ АСЦ МЧС России» провелпрактические занятия со спасателями СПСЧ ФПС ГПС ГУ России поРостовской области и спасателями Южного авиационно-спасательногоцентра по беспарашютному десантированию с воздушного судна.</w:t>
            </w:r>
            <w:br/>
            <w:br/>
            <w:r>
              <w:rPr/>
              <w:t xml:space="preserve">Экипаж вертолёта Ми-8МТВ вылетел с аэропорта Палатов на На аэродромАрпачин, где спасатели сначала провели теоретические занятия поотработки действий при спуске с использованием СУ-Р, а далее ужепровели практическую тренировку по отработке спусков с бортавертолета Ми-8МТВ. Спуски осуществлялись с борта зависшеговертолета с разных высот от 10 до 30 метров на землю.</w:t>
            </w:r>
            <w:br/>
            <w:br/>
            <w:r>
              <w:rPr/>
              <w:t xml:space="preserve">Экипаж профессионально поработал в связке с выпускающими, спасателипрактически без ошибок выполнили спуски на ровную поверхность.Кроме того, летчики отработали задачи по плану учебно-тренировочныхполетов. Именно в совместных тренировках оттачиваются навыкипилотов и спасателей МЧС России, которые необходимы в реальныхусловиях при возникновении чрезвычайных ситуаций.</w:t>
            </w:r>
            <w:br/>
            <w:br/>
            <w:r>
              <w:rPr/>
              <w:t xml:space="preserve">В ходе отработки авиационно-спасательные технологии, выполнено:</w:t>
            </w:r>
            <w:br/>
            <w:br/>
            <w:r>
              <w:rPr/>
              <w:t xml:space="preserve">80 десантирований беспарашютным способом с применением СУ-Р;</w:t>
            </w:r>
            <w:br/>
            <w:br/>
            <w:r>
              <w:rPr/>
              <w:t xml:space="preserve">перевезено 16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2026-05-26T01:00:38+03:00</dcterms:created>
  <dcterms:modified xsi:type="dcterms:W3CDTF">2026-05-26T01:00:38+03:00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