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Крупный пожар под Батайском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Крупный пожар под Батайском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Утром 1октября 2024 года вспыхнул огонь вдоль трассы на Западном подъездек г. Ростов-на-Дону, горел камыш на площади 800 квадратных метров.Огонь быстро распространился из-за сильного ветра, но угрозынаселённым пунктам не было. На месте работали более 50 огнеборцев,которые пытались справиться с возгоранием с помощью 18 едиництехники.</w:t>
            </w:r>
            <w:br/>
            <w:br/>
            <w:r>
              <w:rPr/>
              <w:t xml:space="preserve">К тушению пожара дополнительно привлекли пожарный поезд и вертолётФГБУ «ЮЖНЫЙ АСЦ МЧС России. Экипаж вертолета Ми-8 МТВ-1 выполнил 28сбросов воды на очаги возгорания, общим объёмом 84 тонны.</w:t>
            </w:r>
            <w:br/>
            <w:br/>
            <w:r>
              <w:rPr/>
              <w:t xml:space="preserve">В среду, 2 октября 2024 года, в 6:00 мск удалось ликвидироватьландшафтный пожар.</w:t>
            </w:r>
            <w:br/>
            <w:br/>
            <w:r>
              <w:rPr/>
              <w:t xml:space="preserve">Ранее сообщалось, что причиной крупных ландшафтных пожаров зачастуюстановится человеческий фактор. К примеру, 30 сентября 52-летняяжительница хутора Дядин Белокалитвинского района, расстроеннаяотключением света, развела костёр прямо на траве, чтобы подогретьводу в чайнике и заварить себе кофе. В итоге огонь едва неперекинулся на жилые дома. Ландшафтный пожар потушили на площади700 квадратных метров.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2026-07-26T05:07:43+03:00</dcterms:created>
  <dcterms:modified xsi:type="dcterms:W3CDTF">2026-07-26T05:07:43+03:00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