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Пожары в Ростов-на-Дону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Пожары в Ростов-на-Дону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уже второймесяц в ростовский области стоит высокий температурный режим, 5июля 2024 года температура воздуха в городе +40 градусов (и это втенёчке). С каждым днём увеличивается риск возникновения пожаров вприродной среде.</w:t>
            </w:r>
            <w:br/>
            <w:br/>
            <w:r>
              <w:rPr/>
              <w:t xml:space="preserve">Оперативной службе ФГБУ «ЮЖНЫЙ АСЦ МЧС России» поступила задачапривести в готовность дежурный экипаж и произвести вылет на тушениеприродного пожара в район улицы Луговой г. Ростов-на-Дону. Уженаходясь в воздухе и совершив первый слив воды на огонь, экипажполучает новую задачу.</w:t>
            </w:r>
            <w:br/>
            <w:br/>
            <w:r>
              <w:rPr/>
              <w:t xml:space="preserve">В 09:21мск в поселке Золотой Колос Аксайского района загорелся дом,основная причина возгорания - короткое замыкание электропроводки.Из-за плотной застройки участков огонь быстро распространился насоседние два домовладения и 7 хозпостроек. В тушении былозадействовано более 70 человек и 20 единиц техники. В 11:10мскпожар локализовали на 5 тысячах квадратных метрах. В 12:30ликвидировали. В результате пожара никто не пострадал.</w:t>
            </w:r>
            <w:br/>
            <w:br/>
            <w:r>
              <w:rPr/>
              <w:t xml:space="preserve">Экипаж вертолета произвел дозаправку и продолжил борьбу с огнем налевобережье Ростова-на-Дону. По итогу работы выполнено 27 сбросовводы, общим объемом 81 тонна.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2025-12-09T03:33:31+03:00</dcterms:created>
  <dcterms:modified xsi:type="dcterms:W3CDTF">2025-12-09T03:33:31+03:00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