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лётного составa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лётного составa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мая2024 года лётный состав Авиационного отряда (г. Минеральные Воды,г. Махачкала) ФГБУ «ЮЖНЫЙ АСЦ МЧС России» проводил тренировки всоответствии с планом лётной и специальной подготовки на 2024 год.Выполнены проверки летного состава по видам лётной подготовки втехнике пилотирования, навигации и специальном применении,восстановили навык в выполнении полетов в горной местности.</w:t>
            </w:r>
            <w:br/>
            <w:br/>
            <w:r>
              <w:rPr/>
              <w:t xml:space="preserve">В ходе тренировок экипажами воздушных судов Ми-8МТВ-1 были отточенынавыки работы с водосливным устройством (ВСУ-5). Летный составотработал заборы воды с искусственных и естественных водоёмов, атакже точность сбросов воды, на условный очаг возгорания. Провелитренировки со спасателями СК РПСО МЧС России по взаимодействию припроведении поисково-спасательных работ в горной местности, приэвакуации пострадавших в горной местности с применениемавиационно-спасательных технологий.</w:t>
            </w:r>
            <w:br/>
            <w:br/>
            <w:r>
              <w:rPr/>
              <w:t xml:space="preserve"> Для горной местности характерна скоротечностьметеорологических процессов. С дневным прогревом склонов горвозникает разница температур на солнечной и теневой сторонах и, какследствие, – сильные восходящие и нисходящие потоки воздуха. Атакже характерен порывистый ветер, что в сочетании с восходящими инисходящими потоками создает значительные трудности в пилотированиивертолета при парировании возникновения сдвига ветра. Все этиобстоятельства накладывают дополнительные требования к работеэкипажа как на этапе подготовки к полету, так и в полете.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8 сбросов воды, общим объемом 20 тонн;</w:t>
            </w:r>
            <w:br/>
            <w:br/>
            <w:r>
              <w:rPr/>
              <w:t xml:space="preserve">10 спусков и подъемов спасателя с применением лебедки СЛГ-300.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2026-05-25T08:52:46+03:00</dcterms:created>
  <dcterms:modified xsi:type="dcterms:W3CDTF">2026-05-25T08:52:46+03:00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