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состоялось торжественное построение личного составаЮжного авиационно-спасательного центра МЧС России, на котором былзачитан приказ о поощрении личного состава, а также офицерам,спасателям и работникам центра были вручены ведомственные награды,ценные подарки и поощрения от Министра по делам гражданскойобороны, чрезвычайным ситуациям и ликвидаций последствий стихийныхбедствий.</w:t>
            </w:r>
            <w:br/>
            <w:br/>
            <w:r>
              <w:rPr/>
              <w:t xml:space="preserve">В этот же день, летный состав авиационного отряда (г. МинеральныеВоды, г. Махачкала) ФГБУ «ЮЖНЫЙ АСЦ МЧС России» возложил цветы кмонументу авиаторам МЧС России, установленный в аэропорту г.Минеральные Воды. Почтили минутой молчания памятьлетчиков-спасателей, отдавших свои жизни при ликвидациичрезвычайных ситуаций и основоположника авиации МЧС России – Р. Ш.Закирова.</w:t>
            </w:r>
            <w:br/>
            <w:br/>
            <w:r>
              <w:rPr/>
              <w:t xml:space="preserve">Замужество, отвагу и самоотверженность, проявленные при исполнениислужебного долга в экстремальных условиях на торжественноммероприятии, посвященный Дню спасателя, начальник центра вручилгосударственные награды сотрудникам центра.</w:t>
            </w:r>
            <w:br/>
            <w:br/>
            <w:r>
              <w:rPr/>
              <w:t xml:space="preserve">Соответствующий Указ и распоряжение были подписаны ПрезидентомРоссийской Федерации Владимиром Владимировичем Путиным.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2025-06-01T14:52:40+03:00</dcterms:created>
  <dcterms:modified xsi:type="dcterms:W3CDTF">2025-06-01T14:52:40+03:00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