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Природный пожар в «Заповедной Мордовии»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Природный пожар в «Заповедной Мордовии»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решениюруководства МЧС России 05 августа 2021 года в Нижегородскую областьнаправлен самолет-амфибия Бе-200 ЧС ФГБУ «ЮЖНЫЙ АСЦ МЧС России»оказать помощь в тушении лесного пожара в Мордовскомгосударственном природном заповеднике «Заповедная Мордовия» им.П.Г. Смидовича, в районе н.п. Росстанье, Темниковского района.</w:t>
            </w:r>
            <w:br/>
            <w:br/>
            <w:r>
              <w:rPr/>
              <w:t xml:space="preserve">К тушению лесного пожара в заповеднике «Заповедная Мордовия»привлекли авиацию Министерства обороны и Росгвардии. Задействованыв ликвидации пожара на территории заповедника вертолеты Ми –8 иМи-26, самолёты Бе-200ЧС и Ил-76.</w:t>
            </w:r>
            <w:br/>
            <w:br/>
            <w:r>
              <w:rPr/>
              <w:t xml:space="preserve">Тушение пожара осложняют высокие температуры и сильный ветер,способствующие быстрому распространению огня и переходу его натерриторию Нижегородской области. С целью недопущения дальнейшегораспространения пожара и скорейшей его ликвидации, к меступрибывают аэромобильные группировки г. Москвы, Московской,Ульяновской, Ивановской и Рязанской областей, а также спасателиНогинского спасательного центра МЧС России с насосно-рукавнымкомплексом «Шквал». На месте уже работают силы и средства РеспубликМордовия и Татарстан, Чувашской и Удмуртской Республик,Нижегородской и Пензенской областей.</w:t>
            </w:r>
            <w:br/>
            <w:br/>
            <w:r>
              <w:rPr/>
              <w:t xml:space="preserve">23 августа на территории Мордовского государственного природногозаповедника «Заповедная Мордовия» им. П.Г. Смидовича действуют дваочага природных пожаров. В северо-западной части территориизаповедника площадь активного горения составляет 10 га. Всеверо-восточной части заповедника площадь активного горения 120 гаи на территории городского округа город Первомайск площадьактивного горения 2 га.</w:t>
            </w:r>
            <w:br/>
            <w:br/>
            <w:r>
              <w:rPr/>
              <w:t xml:space="preserve">В связи с этим, принято решение о введении в лесах РеспубликиМордовии и Нижегородской области режима межрегиональнойчрезвычайной ситуации с федеральным уровнем реагирования.</w:t>
            </w:r>
            <w:br/>
            <w:br/>
            <w:r>
              <w:rPr/>
              <w:t xml:space="preserve">По решению руководства МЧС России в Нижегородскую областьдополнительно перенаправлены с Якутии два самолета-амфибия Бе-200ЧС ФГБУ «ЮЖНЫЙ АСЦ МЧС России» и один вертолет Ми-8МТВ-1 спостоянного места базирования г. Ростов-на-Дону</w:t>
            </w:r>
            <w:br/>
            <w:br/>
            <w:r>
              <w:rPr/>
              <w:t xml:space="preserve">Работа авиации МЧС России, Министерства обороны и Росгвардии непрекращается ни на один день, что способствует значительномуснижению площади активного горения.</w:t>
            </w:r>
            <w:br/>
            <w:br/>
            <w:r>
              <w:rPr/>
              <w:t xml:space="preserve">Экипажи самолетов БЕ-200 ЧС Южного авиационно-спасательного центраМЧС России произвели 53 сброса, слито 470 тонн воды, экипажвертолета Ми-8МТВ-1 произвел 92 слива, слито 276 тонн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2026-03-12T13:38:43+03:00</dcterms:created>
  <dcterms:modified xsi:type="dcterms:W3CDTF">2026-03-12T13:38:43+03:00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