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лётным составом авиации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лётным составом авиации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апрелемесяце проведены сборы с лётным составом авиации МЧС России поподготовке к действиям над водной поверхностью и сливу огнегасящейжидкости в ночных условиях (г. Геленджик)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Темы:</w:t>
            </w:r>
            <w:br/>
            <w:br/>
            <w:r>
              <w:rPr/>
              <w:t xml:space="preserve">«Организация взаимодействия подразделений при выполненииспасательных работ над водной поверхностью». </w:t>
            </w:r>
            <w:br/>
            <w:br/>
            <w:r>
              <w:rPr/>
              <w:t xml:space="preserve">«Методика выполнения полетных заданий над водной поверхностью,особенности висения над морем».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Учебные цели сборов:</w:t>
            </w:r>
            <w:br/>
            <w:br/>
            <w:r>
              <w:rPr/>
              <w:t xml:space="preserve">Изучить с лётным составом порядок организации взаимодействия соспасательными воинскими формированиями, другими службами иорганизациями при выполнении спасательных работ над воднойповерхностью.</w:t>
            </w:r>
            <w:br/>
            <w:br/>
            <w:r>
              <w:rPr/>
              <w:t xml:space="preserve">Изучить с лётным составом методику выполнения полетных заданий надводной поверхностью, особенности висения над морем.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Организация взаимодействия при выполнении спасательных работ надводной поверхностью является основной и важнейшей составляющей впроцессе проведения поисково-спасательных работ и требует от всеголичного состава чёткости и слаженности действий, взаимопонимания,немедленного согласованного реагирования сил и средств,задействованных в процессе поиска или оказания помощипострадавшим.</w:t>
            </w:r>
            <w:br/>
            <w:br/>
            <w:r>
              <w:rPr/>
              <w:t xml:space="preserve">Полеты над водными пространствами морей и океанов связаны сдлительным пребыванием ВС вне видимости берегов, что значительноограничивает визуальную ориентировку. Основная навигационная задачаполета над морем - вывод ВС в заданную точку, например, в районпоиска, на обслуживаемый корабль и т.д., или удержание ВС взаданном районе.</w:t>
            </w:r>
            <w:br/>
            <w:br/>
            <w:r>
              <w:rPr/>
              <w:t xml:space="preserve">В полетах воздушных судов на малых и средних высотах, при видимостибереговой черты, в основном используется визуальная ориентировка.Она выполняется по характерным элементам берега, заливам, мысам,населенным пунктам, прибрежным островам.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К проведениюсборов привлекались 2 вертолета Ми-8МТВ-1,                1вертолет Ка-32 А11BC и 1 самолет Бе-200ЧС. Общий налет составилболее 36 часов. В ходе отработки авиационно-спасательныетехнологии, выполнено:</w:t>
            </w:r>
            <w:br/>
            <w:br/>
            <w:r>
              <w:rPr/>
              <w:t xml:space="preserve">25 спусков и 25 подъемов спасателей с применением лебедкиСЛГ-300;</w:t>
            </w:r>
            <w:br/>
            <w:br/>
            <w:r>
              <w:rPr/>
              <w:t xml:space="preserve">132 десантирования беспарашютным способом с применением СУ-Р;</w:t>
            </w:r>
            <w:br/>
            <w:br/>
            <w:r>
              <w:rPr/>
              <w:t xml:space="preserve">4 слива с применением ВСУ-5 и 2 слива самолетом Бе-200 огнегасящейжидкости в ночных условиях.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2026-06-16T06:45:28+03:00</dcterms:created>
  <dcterms:modified xsi:type="dcterms:W3CDTF">2026-06-16T06:45:28+03:00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