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Передислокация Южного Авиационно-Спасательного Центра МЧСРоссии.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Передислокация Южного Авиационно-Спасательного Центра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основанииприказа МЧС России от 05.05.2014 № 222 «О передислокации,переподчинении и переименовании авиационно-спасательных центров», вЮжном региональном центре МЧС России 10 июля 2014 года сформированоФГБУ «Авиационно-спасательный центр (Южного регионального центраМЧС России)». Так же на основании приказа МЧС России от 10.04.2015№180 «Об организации дежурства вертолетов МЧС России на территорииотдельных субъектов Российской Федерации» и распоряжения МЧС Россииот 20.08.2015 №304 «О перебазирования авиации МЧС России» натерритории отдельных субъектов РФ организовано дежурство (г.Симферополь, Республика Крым и г. Геленджик, Краснодарскийкрай).</w:t>
            </w:r>
            <w:br/>
            <w:br/>
            <w:r>
              <w:rPr/>
              <w:t xml:space="preserve">Авиационная группировка авиационно-спасательного центраобеспечивает дежурство 7 воздушными судами по ЧС в Южном иСеверо-Кавказском Федеральных Округах, Республики Крым нааэродромах:            г. Ростов-на-Дону, г. Адлер, г. Симферополь, г.Геленджик,   г. Минеральные Воды и  г.Волгоград.</w:t>
            </w:r>
            <w:br/>
            <w:br/>
            <w:br/>
            <w:br/>
            <w:br/>
            <w:r>
              <w:rPr/>
              <w:t xml:space="preserve">    На основании приказа МЧС России от 23.11.2018 №527                       «О перебазировании и организации дежурства воздушных судовфедерального государственного бюджетного учреждения«Авиационно-спасательный центр (Южного регионального центра МЧСРоссии)» и в целях повышения эффективности применения авиации натерритории Южного федерального округа, оперативного реагирования начрезвычайные ситуации, снижение затрат на базирование авиационнойтехники, выполнено перебазирование центра в п. Ковалевка, Аксайского района Ростовской области и организовано дежурствовоздушным судном.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2026-03-14T13:30:18+03:00</dcterms:created>
  <dcterms:modified xsi:type="dcterms:W3CDTF">2026-03-14T13:30:18+03:00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